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numPr>
          <w:ilvl w:val="0"/>
          <w:numId w:val="0"/>
        </w:numPr>
        <w:ind w:firstLine="1687" w:firstLineChars="600"/>
        <w:rPr>
          <w:rFonts w:hint="default" w:ascii="仿宋" w:hAnsi="仿宋" w:eastAsia="仿宋" w:cs="仿宋"/>
          <w:b/>
          <w:bCs/>
          <w:sz w:val="28"/>
          <w:szCs w:val="28"/>
          <w:lang w:val="en-US" w:eastAsia="zh-CN"/>
        </w:rPr>
      </w:pPr>
      <w:bookmarkStart w:id="0" w:name="_GoBack"/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2020级MPA学生导师系统维护步骤</w:t>
      </w:r>
    </w:p>
    <w:bookmarkEnd w:id="0"/>
    <w:p>
      <w:pPr>
        <w:numPr>
          <w:ilvl w:val="0"/>
          <w:numId w:val="0"/>
        </w:numPr>
        <w:ind w:firstLine="560" w:firstLineChars="200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此部分非常重要，是进行系统维护的第一步，研究生期间的后续学分、开题报告、实践报告、毕业论文都需要通过导师进行审核，请大家务必填好！</w:t>
      </w:r>
    </w:p>
    <w:p>
      <w:pPr>
        <w:numPr>
          <w:ilvl w:val="0"/>
          <w:numId w:val="0"/>
        </w:numPr>
        <w:ind w:firstLine="560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维护导师步骤如下：</w:t>
      </w:r>
    </w:p>
    <w:p>
      <w:pPr>
        <w:numPr>
          <w:ilvl w:val="0"/>
          <w:numId w:val="1"/>
        </w:numPr>
        <w:ind w:firstLine="560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登录中国海洋大学首页-信息门户</w:t>
      </w:r>
    </w:p>
    <w:p>
      <w:pPr>
        <w:numPr>
          <w:ilvl w:val="0"/>
          <w:numId w:val="0"/>
        </w:numPr>
        <w:jc w:val="center"/>
        <w:rPr>
          <w:rFonts w:hint="default" w:ascii="仿宋" w:hAnsi="仿宋" w:eastAsia="仿宋" w:cs="仿宋"/>
          <w:sz w:val="28"/>
          <w:szCs w:val="28"/>
          <w:lang w:val="en-US" w:eastAsia="zh-CN"/>
        </w:rPr>
      </w:pPr>
      <w:r>
        <w:rPr>
          <w:rFonts w:hint="default" w:ascii="仿宋" w:hAnsi="仿宋" w:eastAsia="仿宋" w:cs="仿宋"/>
          <w:sz w:val="28"/>
          <w:szCs w:val="28"/>
          <w:lang w:val="en-US" w:eastAsia="zh-CN"/>
        </w:rPr>
        <w:drawing>
          <wp:inline distT="0" distB="0" distL="114300" distR="114300">
            <wp:extent cx="4538980" cy="3024505"/>
            <wp:effectExtent l="0" t="0" r="13970" b="4445"/>
            <wp:docPr id="1" name="图片 1" descr="1837887a52ab296ab8ce8a73cd2d4b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837887a52ab296ab8ce8a73cd2d4b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538980" cy="3024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280" w:firstLineChars="100"/>
        <w:jc w:val="left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ind w:firstLine="280" w:firstLineChars="100"/>
        <w:jc w:val="left"/>
        <w:rPr>
          <w:rFonts w:hint="eastAsia" w:ascii="仿宋" w:hAnsi="仿宋" w:eastAsia="仿宋" w:cs="仿宋"/>
          <w:sz w:val="28"/>
          <w:szCs w:val="28"/>
          <w:highlight w:val="yellow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2、输入学号和密码，进入信息门户</w:t>
      </w:r>
      <w:r>
        <w:rPr>
          <w:rFonts w:hint="eastAsia" w:ascii="仿宋" w:hAnsi="仿宋" w:eastAsia="仿宋" w:cs="仿宋"/>
          <w:sz w:val="28"/>
          <w:szCs w:val="28"/>
          <w:highlight w:val="yellow"/>
          <w:lang w:val="en-US" w:eastAsia="zh-CN"/>
        </w:rPr>
        <w:t>（选择研究生系统2018年之后）</w:t>
      </w:r>
    </w:p>
    <w:p>
      <w:pPr>
        <w:numPr>
          <w:ilvl w:val="0"/>
          <w:numId w:val="0"/>
        </w:numPr>
        <w:ind w:left="560" w:leftChars="0"/>
        <w:jc w:val="left"/>
      </w:pPr>
      <w:r>
        <w:drawing>
          <wp:inline distT="0" distB="0" distL="0" distR="0">
            <wp:extent cx="4046220" cy="1976120"/>
            <wp:effectExtent l="0" t="0" r="11430" b="508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046220" cy="1976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560" w:leftChars="0"/>
        <w:jc w:val="left"/>
      </w:pPr>
    </w:p>
    <w:p>
      <w:pPr>
        <w:numPr>
          <w:ilvl w:val="0"/>
          <w:numId w:val="1"/>
        </w:numPr>
        <w:ind w:left="0" w:leftChars="0" w:firstLine="560" w:firstLineChars="0"/>
        <w:jc w:val="left"/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点击我的学籍信息</w:t>
      </w:r>
      <w:r>
        <w:rPr>
          <w:rFonts w:hint="default" w:ascii="Times New Roman" w:hAnsi="Times New Roman" w:eastAsia="仿宋_GB2312" w:cs="Times New Roman"/>
          <w:sz w:val="32"/>
          <w:szCs w:val="32"/>
        </w:rPr>
        <w:t>——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基本信息</w:t>
      </w:r>
      <w:r>
        <w:rPr>
          <w:rFonts w:hint="default" w:ascii="Times New Roman" w:hAnsi="Times New Roman" w:eastAsia="仿宋_GB2312" w:cs="Times New Roman"/>
          <w:sz w:val="32"/>
          <w:szCs w:val="32"/>
        </w:rPr>
        <w:t>——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学习信息</w:t>
      </w:r>
      <w:r>
        <w:rPr>
          <w:rFonts w:hint="default" w:ascii="Times New Roman" w:hAnsi="Times New Roman" w:eastAsia="仿宋_GB2312" w:cs="Times New Roman"/>
          <w:sz w:val="32"/>
          <w:szCs w:val="32"/>
        </w:rPr>
        <w:t>——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编辑——选择导师</w:t>
      </w:r>
      <w:r>
        <w:rPr>
          <w:rFonts w:hint="default" w:ascii="Times New Roman" w:hAnsi="Times New Roman" w:eastAsia="仿宋_GB2312" w:cs="Times New Roman"/>
          <w:sz w:val="32"/>
          <w:szCs w:val="32"/>
        </w:rPr>
        <w:t>——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保存</w:t>
      </w:r>
    </w:p>
    <w:p>
      <w:pPr>
        <w:numPr>
          <w:ilvl w:val="0"/>
          <w:numId w:val="0"/>
        </w:numPr>
        <w:ind w:left="560" w:leftChars="0"/>
        <w:jc w:val="left"/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485140</wp:posOffset>
            </wp:positionH>
            <wp:positionV relativeFrom="paragraph">
              <wp:posOffset>64135</wp:posOffset>
            </wp:positionV>
            <wp:extent cx="4203700" cy="3154045"/>
            <wp:effectExtent l="0" t="0" r="6350" b="8255"/>
            <wp:wrapSquare wrapText="bothSides"/>
            <wp:docPr id="4" name="图片 4" descr="218d099237e6455a04cdbcf689d642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18d099237e6455a04cdbcf689d642e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203700" cy="3154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ind w:left="560" w:leftChars="0"/>
        <w:jc w:val="left"/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left="560" w:leftChars="0"/>
        <w:jc w:val="left"/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left="560" w:leftChars="0"/>
        <w:jc w:val="left"/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left="560" w:leftChars="0"/>
        <w:jc w:val="left"/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left="560" w:leftChars="0"/>
        <w:jc w:val="left"/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left="560" w:leftChars="0"/>
        <w:jc w:val="left"/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left="560" w:leftChars="0"/>
        <w:jc w:val="left"/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</w:pPr>
    </w:p>
    <w:p>
      <w:pPr>
        <w:rPr>
          <w:b/>
          <w:bCs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994FE9D"/>
    <w:multiLevelType w:val="singleLevel"/>
    <w:tmpl w:val="3994FE9D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B2166D8"/>
    <w:rsid w:val="2B2166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customXml" Target="../customXml/item1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Office_11.1.0.9828_F1E327BC-269C-435d-A152-05C5408002CA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2020-07-24T03:14:00Z</dcterms:created>
  <dc:creator>pc</dc:creator>
  <cp:lastModifiedBy>pc</cp:lastModifiedBy>
  <dcterms:modified xsi:type="dcterms:W3CDTF">2020-07-24T03:15:27Z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2052-11.1.0.9828</vt:lpwstr>
  </property>
</Properties>
</file>