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关于2023级学生2024学年春季学期选课的通知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各位2023级同学：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目前进入本学期选课时间，请大家务必于1月6日前将课程选择完毕。切勿多选、错选、漏选。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请注意，根据研究生系统，如果课程选择错误，会延期毕业情况，所以请大家一定看清步骤进行操作。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现将操作步骤通知如下：</w:t>
      </w:r>
    </w:p>
    <w:p>
      <w:pPr>
        <w:ind w:firstLine="420"/>
        <w:rPr>
          <w:rFonts w:hint="eastAsia"/>
          <w:lang w:val="en-US" w:eastAsia="zh-CN"/>
        </w:rPr>
      </w:pPr>
    </w:p>
    <w:p>
      <w:pPr>
        <w:jc w:val="center"/>
        <w:rPr>
          <w:rFonts w:hint="default" w:ascii="华文隶书" w:hAnsi="华文隶书" w:eastAsia="华文隶书" w:cs="华文隶书"/>
          <w:sz w:val="32"/>
          <w:szCs w:val="32"/>
          <w:lang w:val="en-US" w:eastAsia="zh-CN"/>
        </w:rPr>
      </w:pPr>
      <w:r>
        <w:rPr>
          <w:rFonts w:hint="eastAsia" w:ascii="华文隶书" w:hAnsi="华文隶书" w:eastAsia="华文隶书" w:cs="华文隶书"/>
          <w:sz w:val="32"/>
          <w:szCs w:val="32"/>
          <w:lang w:val="en-US" w:eastAsia="zh-CN"/>
        </w:rPr>
        <w:t>2023级MPA学生选课步骤一览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一、制定培养方案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（1）登录中国海洋大学官网——信息门户（学号+密码）-点击“选课”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5263515" cy="3048000"/>
            <wp:effectExtent l="0" t="0" r="13335" b="0"/>
            <wp:docPr id="2" name="图片 2" descr="1ecf490c7ab027a21c5fa0b90a8f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cf490c7ab027a21c5fa0b90a8fc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2869565"/>
            <wp:effectExtent l="0" t="0" r="8255" b="6985"/>
            <wp:docPr id="1" name="图片 1" descr="6656f5da93c82fc0d2c220988e5b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56f5da93c82fc0d2c220988e5b4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本学期需要选择《公共政策分析》、《社会研究方法》、《公共危机与风险管理》、《新时期社区管理实践》、《社会保障》、《公共部门人力资源管理》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6门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课程。</w:t>
      </w:r>
    </w:p>
    <w:p>
      <w:pPr>
        <w:numPr>
          <w:ilvl w:val="0"/>
          <w:numId w:val="1"/>
        </w:numPr>
        <w:ind w:leftChars="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注意：1.只需选择这6门课程，不要多选漏选！！</w:t>
      </w:r>
    </w:p>
    <w:p>
      <w:pPr>
        <w:numPr>
          <w:ilvl w:val="0"/>
          <w:numId w:val="0"/>
        </w:numPr>
        <w:ind w:firstLine="1606" w:firstLineChars="50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2.青岛周末班同学请选择崂山校区教室，青岛集中班和东营班同学请选择“东营教学点”班（见下图）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drawing>
          <wp:inline distT="0" distB="0" distL="114300" distR="114300">
            <wp:extent cx="5266690" cy="3735705"/>
            <wp:effectExtent l="0" t="0" r="10160" b="17145"/>
            <wp:docPr id="3" name="图片 3" descr="ac03bc36cd9828dcdca98988de61f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c03bc36cd9828dcdca98988de61f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C00000"/>
          <w:sz w:val="28"/>
          <w:szCs w:val="28"/>
          <w:highlight w:val="yellow"/>
          <w:lang w:val="en-US" w:eastAsia="zh-CN"/>
        </w:rPr>
      </w:pPr>
      <w:r>
        <w:rPr>
          <w:rFonts w:hint="default" w:ascii="楷体" w:hAnsi="楷体" w:eastAsia="楷体" w:cs="楷体"/>
          <w:b/>
          <w:bCs/>
          <w:color w:val="C00000"/>
          <w:sz w:val="28"/>
          <w:szCs w:val="28"/>
          <w:highlight w:val="yellow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2062480</wp:posOffset>
            </wp:positionH>
            <wp:positionV relativeFrom="margin">
              <wp:posOffset>4116705</wp:posOffset>
            </wp:positionV>
            <wp:extent cx="485775" cy="685800"/>
            <wp:effectExtent l="0" t="0" r="9525" b="0"/>
            <wp:wrapNone/>
            <wp:docPr id="5" name="图片 5" descr="向下箭头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55817&quot;,&quot;origin&quot;:0,&quot;type&quot;:&quot;icons&quot;,&quot;user&quot;:&quot;579710775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向下箭头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color w:val="C00000"/>
          <w:sz w:val="28"/>
          <w:szCs w:val="28"/>
          <w:highlight w:val="yellow"/>
          <w:lang w:val="en-US" w:eastAsia="zh-CN"/>
        </w:rPr>
        <w:t>青岛周末班，选择“崂山校区”教学点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b/>
          <w:bCs/>
          <w:color w:val="C00000"/>
          <w:sz w:val="28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楷体" w:hAnsi="楷体" w:eastAsia="楷体" w:cs="楷体"/>
          <w:b/>
          <w:bCs/>
          <w:color w:val="C00000"/>
          <w:sz w:val="28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9865" cy="2939415"/>
            <wp:effectExtent l="0" t="0" r="6985" b="13335"/>
            <wp:docPr id="4" name="图片 4" descr="23cd587743f047941e36fcb947d4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cd587743f047941e36fcb947d41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/>
          <w:bCs/>
          <w:color w:val="C00000"/>
          <w:sz w:val="28"/>
          <w:szCs w:val="28"/>
          <w:highlight w:val="yellow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1243330</wp:posOffset>
            </wp:positionH>
            <wp:positionV relativeFrom="margin">
              <wp:posOffset>754380</wp:posOffset>
            </wp:positionV>
            <wp:extent cx="485775" cy="800100"/>
            <wp:effectExtent l="0" t="0" r="9525" b="0"/>
            <wp:wrapNone/>
            <wp:docPr id="7" name="图片 7" descr="向下箭头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55817&quot;,&quot;origin&quot;:0,&quot;type&quot;:&quot;icons&quot;,&quot;user&quot;:&quot;579710775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向下箭头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color w:val="C00000"/>
          <w:sz w:val="28"/>
          <w:szCs w:val="28"/>
          <w:highlight w:val="yellow"/>
          <w:lang w:val="en-US" w:eastAsia="zh-CN"/>
        </w:rPr>
        <w:t>青岛集中班+东营班，选择“东营教学点”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9865" cy="3801745"/>
            <wp:effectExtent l="0" t="0" r="6985" b="8255"/>
            <wp:docPr id="8" name="图片 8" descr="9fc25378e4bf549a324f91ef9bda9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fc25378e4bf549a324f91ef9bda9a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选课成功后，会提示“正在修读”。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至此，选课成功，请进入“选课记录”中查看，是否6门课程全部选完退出系统即可。</w:t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5270500" cy="924560"/>
            <wp:effectExtent l="0" t="0" r="6350" b="8890"/>
            <wp:docPr id="9" name="图片 9" descr="306fb6bfff008e4bd3060b431627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06fb6bfff008e4bd3060b431627ae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5273675" cy="4467860"/>
            <wp:effectExtent l="0" t="0" r="3175" b="8890"/>
            <wp:docPr id="10" name="图片 10" descr="d34493a282a8e44a40f6b6c11fc03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34493a282a8e44a40f6b6c11fc03d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6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（4）建议同学们在1月6日14:00前，再次登录系统，确认是否6门课程全部选中。</w:t>
      </w:r>
    </w:p>
    <w:p>
      <w:pPr>
        <w:numPr>
          <w:ilvl w:val="0"/>
          <w:numId w:val="0"/>
        </w:numPr>
        <w:ind w:leftChars="300" w:firstLine="560" w:firstLineChars="200"/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  <w:t>请大家一定重视选课事宜，与各位能够如期毕业息息相关，如果因为个人选课不妥导致延期毕业，中心也无法进行补救。</w:t>
      </w:r>
    </w:p>
    <w:p>
      <w:pPr>
        <w:numPr>
          <w:ilvl w:val="0"/>
          <w:numId w:val="0"/>
        </w:numPr>
        <w:ind w:leftChars="300" w:firstLine="560" w:firstLineChars="200"/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300" w:firstLine="3640" w:firstLineChars="130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中国海洋大学MPA教育中心</w:t>
      </w:r>
    </w:p>
    <w:p>
      <w:pPr>
        <w:numPr>
          <w:ilvl w:val="0"/>
          <w:numId w:val="0"/>
        </w:numPr>
        <w:ind w:firstLine="5040" w:firstLineChars="1800"/>
      </w:pPr>
      <w:bookmarkStart w:id="0" w:name="_GoBack"/>
      <w:bookmarkEnd w:id="0"/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2024年1月3日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8EF01"/>
    <w:multiLevelType w:val="singleLevel"/>
    <w:tmpl w:val="8198EF0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D4B0E0F"/>
    <w:multiLevelType w:val="singleLevel"/>
    <w:tmpl w:val="5D4B0E0F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ZDhhNjk5MGUzYjQ3OTJiMjIxMzkzMjVkOGU1ZjgifQ=="/>
  </w:docVars>
  <w:rsids>
    <w:rsidRoot w:val="5BB20C54"/>
    <w:rsid w:val="20FA704E"/>
    <w:rsid w:val="215D4EB2"/>
    <w:rsid w:val="278C6675"/>
    <w:rsid w:val="5A44076D"/>
    <w:rsid w:val="5BB20C54"/>
    <w:rsid w:val="69BB7482"/>
    <w:rsid w:val="773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sv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474</Words>
  <Characters>499</Characters>
  <Lines>0</Lines>
  <Paragraphs>0</Paragraphs>
  <TotalTime>14</TotalTime>
  <ScaleCrop>false</ScaleCrop>
  <LinksUpToDate>false</LinksUpToDate>
  <CharactersWithSpaces>499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2022-01-04T00:29:00Z</dcterms:created>
  <dc:creator>ww</dc:creator>
  <cp:lastModifiedBy>ww</cp:lastModifiedBy>
  <dcterms:modified xsi:type="dcterms:W3CDTF">2024-01-03T02:30:30Z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86FC6EE209C046BFAE479DC1BEF87D2F_12</vt:lpwstr>
  </property>
</Properties>
</file>